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D" w:rsidRDefault="00995BFD" w:rsidP="00995BFD">
      <w:pPr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 xml:space="preserve">                          </w:t>
      </w:r>
      <w:r>
        <w:rPr>
          <w:rFonts w:ascii="Arial Nova" w:hAnsi="Arial Nova"/>
          <w:noProof/>
          <w:sz w:val="44"/>
          <w:szCs w:val="44"/>
          <w:lang w:eastAsia="pt-BR"/>
        </w:rPr>
        <w:drawing>
          <wp:inline distT="0" distB="0" distL="0" distR="0" wp14:anchorId="3D54727E" wp14:editId="6BB91653">
            <wp:extent cx="1196340" cy="947900"/>
            <wp:effectExtent l="0" t="0" r="381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13" cy="95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FD" w:rsidRPr="00416EB6" w:rsidRDefault="00995BFD" w:rsidP="00995BFD">
      <w:pPr>
        <w:shd w:val="clear" w:color="auto" w:fill="D9D9D9" w:themeFill="background1" w:themeFillShade="D9"/>
        <w:jc w:val="center"/>
        <w:rPr>
          <w:rFonts w:ascii="Arial Nova" w:hAnsi="Arial Nova"/>
          <w:sz w:val="48"/>
          <w:szCs w:val="48"/>
        </w:rPr>
      </w:pPr>
      <w:r w:rsidRPr="00416EB6">
        <w:rPr>
          <w:rFonts w:ascii="Arial Nova" w:hAnsi="Arial Nova"/>
          <w:sz w:val="48"/>
          <w:szCs w:val="48"/>
        </w:rPr>
        <w:t>PLANO DE AÇÃO 202</w:t>
      </w:r>
      <w:r>
        <w:rPr>
          <w:rFonts w:ascii="Arial Nova" w:hAnsi="Arial Nova"/>
          <w:sz w:val="48"/>
          <w:szCs w:val="48"/>
        </w:rPr>
        <w:t>3</w:t>
      </w:r>
    </w:p>
    <w:p w:rsidR="00995BFD" w:rsidRDefault="00995BFD" w:rsidP="00995BFD">
      <w:pPr>
        <w:jc w:val="center"/>
        <w:rPr>
          <w:rFonts w:ascii="Arial Nova" w:hAnsi="Arial Nova"/>
          <w:sz w:val="48"/>
          <w:szCs w:val="48"/>
        </w:rPr>
      </w:pPr>
    </w:p>
    <w:p w:rsidR="00995BFD" w:rsidRPr="00CE38BE" w:rsidRDefault="00995BFD" w:rsidP="00995BFD">
      <w:pPr>
        <w:jc w:val="center"/>
        <w:rPr>
          <w:rFonts w:ascii="Arial Nova" w:hAnsi="Arial Nova"/>
          <w:sz w:val="48"/>
          <w:szCs w:val="48"/>
          <w:u w:val="single"/>
        </w:rPr>
      </w:pPr>
      <w:r w:rsidRPr="00CE38BE">
        <w:rPr>
          <w:rFonts w:ascii="Arial Nova" w:hAnsi="Arial Nova"/>
          <w:sz w:val="48"/>
          <w:szCs w:val="48"/>
          <w:u w:val="single"/>
        </w:rPr>
        <w:t>COMISSÃO LGPD</w:t>
      </w:r>
    </w:p>
    <w:p w:rsidR="00995BFD" w:rsidRPr="00416EB6" w:rsidRDefault="00995BFD" w:rsidP="00995BFD">
      <w:pPr>
        <w:jc w:val="center"/>
        <w:rPr>
          <w:rFonts w:ascii="Arial Nova" w:hAnsi="Arial Nova"/>
          <w:sz w:val="48"/>
          <w:szCs w:val="48"/>
        </w:rPr>
      </w:pPr>
    </w:p>
    <w:p w:rsidR="00995BFD" w:rsidRPr="00416EB6" w:rsidRDefault="00995BFD" w:rsidP="00995BFD">
      <w:pPr>
        <w:jc w:val="both"/>
        <w:rPr>
          <w:rFonts w:ascii="Arial Nova" w:hAnsi="Arial Nova"/>
          <w:sz w:val="48"/>
          <w:szCs w:val="48"/>
        </w:rPr>
      </w:pPr>
      <w:r w:rsidRPr="00416EB6">
        <w:rPr>
          <w:rFonts w:ascii="Arial Nova" w:hAnsi="Arial Nova"/>
          <w:sz w:val="48"/>
          <w:szCs w:val="48"/>
        </w:rPr>
        <w:t>Definir:</w:t>
      </w: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o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que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Dar continuidade aos estudos com o aprimoramento e desenvolvimento da LGPD, realizar </w:t>
      </w:r>
      <w:proofErr w:type="spell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lives</w:t>
      </w:r>
      <w:proofErr w:type="spell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nas redes sociais e promover palestras e encontros para debater sobre o tema de proteção e privacidade de dados pessoais, lançar artigos escritos pelos </w:t>
      </w:r>
      <w:proofErr w:type="gram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membros  com</w:t>
      </w:r>
      <w:proofErr w:type="gram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o conteúdo debatido junto aos estudos feitos;</w:t>
      </w:r>
    </w:p>
    <w:p w:rsidR="00995BFD" w:rsidRPr="00C86154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por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que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Visa difundir estudos e esclarecimentos sobre a LGPD, a proteção e privacidade de dados </w:t>
      </w:r>
      <w:proofErr w:type="gram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lastRenderedPageBreak/>
        <w:t>pessoais,  perante</w:t>
      </w:r>
      <w:proofErr w:type="gram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aos advogados e a comunidade, criando uma cultura de proteção de dados</w:t>
      </w:r>
    </w:p>
    <w:p w:rsidR="00995BFD" w:rsidRPr="00416EB6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onde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>Na sede da OAB, nas redes sociais e em outros lugares a serem definidos junto a Comissão, visando sempre difundir o conhecimento da Lei.</w:t>
      </w:r>
    </w:p>
    <w:p w:rsidR="00995BFD" w:rsidRPr="00416EB6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quando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Uma reunião mensal na primeira sexta feira de cada mês e as </w:t>
      </w:r>
      <w:proofErr w:type="spell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lives</w:t>
      </w:r>
      <w:proofErr w:type="spell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, palestras, debates e demais atividades a serem determinadas junto a Comissão, bem como </w:t>
      </w:r>
      <w:proofErr w:type="gram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encontros  estabelecidos</w:t>
      </w:r>
      <w:proofErr w:type="gram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juntos aos membros da Comissão e demais Comissões interessadas no tema. </w:t>
      </w:r>
    </w:p>
    <w:p w:rsidR="00995BFD" w:rsidRPr="00416EB6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por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quem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>Por todos os membros inscritos na comissão e os convidados aos debates.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lastRenderedPageBreak/>
        <w:t xml:space="preserve">E também junto a outras comissões que tem como assuntos a proteção e privacidade de dados pessoais. </w:t>
      </w:r>
    </w:p>
    <w:p w:rsidR="00995BFD" w:rsidRPr="00416EB6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como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será feito?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Reuniões junto a sede da OAB, para promover estudos sobre a matéria para discussões e aprimoramentos, </w:t>
      </w:r>
      <w:proofErr w:type="spell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lives</w:t>
      </w:r>
      <w:proofErr w:type="spellEnd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junto as redes sociais e palestras e debates e outros encontros esporádicos a serem definidos pelos membros.</w:t>
      </w:r>
    </w:p>
    <w:p w:rsidR="00995BFD" w:rsidRPr="00416EB6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</w:t>
      </w:r>
    </w:p>
    <w:p w:rsidR="00995BFD" w:rsidRDefault="00995BFD" w:rsidP="00995BF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proofErr w:type="gramStart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>quanto</w:t>
      </w:r>
      <w:proofErr w:type="gramEnd"/>
      <w:r w:rsidRPr="00416EB6"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 vai custar?</w:t>
      </w:r>
    </w:p>
    <w:p w:rsidR="00995BFD" w:rsidRDefault="00995BFD" w:rsidP="00995BFD">
      <w:pPr>
        <w:pStyle w:val="PargrafodaLista"/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Projetos, palestras, </w:t>
      </w:r>
      <w:proofErr w:type="gram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 xml:space="preserve">debates,  </w:t>
      </w:r>
      <w:proofErr w:type="spellStart"/>
      <w:r>
        <w:rPr>
          <w:rFonts w:ascii="Arial Nova" w:eastAsia="Times New Roman" w:hAnsi="Arial Nova" w:cs="Times New Roman"/>
          <w:sz w:val="48"/>
          <w:szCs w:val="48"/>
          <w:lang w:eastAsia="pt-BR"/>
        </w:rPr>
        <w:t>ebooks</w:t>
      </w:r>
      <w:proofErr w:type="spellEnd"/>
      <w:proofErr w:type="gramEnd"/>
      <w:r>
        <w:rPr>
          <w:rFonts w:ascii="Arial Nova" w:eastAsia="Times New Roman" w:hAnsi="Arial Nova" w:cs="Times New Roman"/>
          <w:sz w:val="48"/>
          <w:szCs w:val="48"/>
          <w:lang w:eastAsia="pt-BR"/>
        </w:rPr>
        <w:t>, material de divulgação redes sociais, etc...</w:t>
      </w:r>
    </w:p>
    <w:p w:rsidR="00995BFD" w:rsidRDefault="00995BFD" w:rsidP="00995BFD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48"/>
          <w:szCs w:val="48"/>
          <w:lang w:eastAsia="pt-BR"/>
        </w:rPr>
      </w:pPr>
    </w:p>
    <w:p w:rsidR="00995BFD" w:rsidRPr="00416EB6" w:rsidRDefault="00995BFD" w:rsidP="00995BFD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pt-BR"/>
        </w:rPr>
      </w:pPr>
      <w:r>
        <w:rPr>
          <w:rFonts w:ascii="Arial Nova" w:eastAsia="Times New Roman" w:hAnsi="Arial Nova" w:cs="Times New Roman"/>
          <w:sz w:val="32"/>
          <w:szCs w:val="32"/>
          <w:lang w:eastAsia="pt-BR"/>
        </w:rPr>
        <w:t xml:space="preserve">         </w:t>
      </w:r>
      <w:r w:rsidRPr="00416EB6">
        <w:rPr>
          <w:rFonts w:ascii="Arial Nova" w:eastAsia="Times New Roman" w:hAnsi="Arial Nova" w:cs="Times New Roman"/>
          <w:sz w:val="32"/>
          <w:szCs w:val="32"/>
          <w:lang w:eastAsia="pt-BR"/>
        </w:rPr>
        <w:t xml:space="preserve">Enviar por e-mail para </w:t>
      </w:r>
      <w:hyperlink r:id="rId6" w:history="1">
        <w:r w:rsidRPr="002F4640">
          <w:rPr>
            <w:rStyle w:val="Hyperlink"/>
            <w:rFonts w:ascii="Arial Nova" w:eastAsia="Times New Roman" w:hAnsi="Arial Nova" w:cs="Times New Roman"/>
            <w:sz w:val="32"/>
            <w:szCs w:val="32"/>
            <w:lang w:eastAsia="pt-BR"/>
          </w:rPr>
          <w:t>gabinete@oab-bnu.org.br</w:t>
        </w:r>
      </w:hyperlink>
      <w:r>
        <w:rPr>
          <w:rFonts w:ascii="Arial Nova" w:eastAsia="Times New Roman" w:hAnsi="Arial Nova" w:cs="Times New Roman"/>
          <w:sz w:val="32"/>
          <w:szCs w:val="32"/>
          <w:lang w:eastAsia="pt-BR"/>
        </w:rPr>
        <w:t xml:space="preserve"> </w:t>
      </w:r>
    </w:p>
    <w:p w:rsidR="00995BFD" w:rsidRDefault="00995BFD" w:rsidP="00995BFD">
      <w:pPr>
        <w:jc w:val="both"/>
      </w:pPr>
    </w:p>
    <w:p w:rsidR="00995BFD" w:rsidRDefault="00995BFD" w:rsidP="00995BFD">
      <w:pPr>
        <w:jc w:val="center"/>
      </w:pPr>
    </w:p>
    <w:p w:rsidR="00995BFD" w:rsidRPr="00527C08" w:rsidRDefault="00995BFD" w:rsidP="00995BFD">
      <w:pPr>
        <w:jc w:val="center"/>
        <w:rPr>
          <w:rFonts w:ascii="Arial Narrow" w:hAnsi="Arial Narrow"/>
          <w:sz w:val="32"/>
          <w:szCs w:val="32"/>
        </w:rPr>
      </w:pPr>
      <w:r w:rsidRPr="00527C08">
        <w:rPr>
          <w:rFonts w:ascii="Arial Narrow" w:hAnsi="Arial Narrow"/>
          <w:sz w:val="32"/>
          <w:szCs w:val="32"/>
        </w:rPr>
        <w:t>CRISTINE SCHNEIDER LERSCH</w:t>
      </w:r>
    </w:p>
    <w:p w:rsidR="00995BFD" w:rsidRPr="00527C08" w:rsidRDefault="00995BFD" w:rsidP="00995BFD">
      <w:pPr>
        <w:jc w:val="center"/>
        <w:rPr>
          <w:rFonts w:ascii="Arial Narrow" w:hAnsi="Arial Narrow"/>
          <w:sz w:val="32"/>
          <w:szCs w:val="32"/>
        </w:rPr>
      </w:pPr>
      <w:r w:rsidRPr="00527C08">
        <w:rPr>
          <w:rFonts w:ascii="Arial Narrow" w:hAnsi="Arial Narrow"/>
          <w:sz w:val="32"/>
          <w:szCs w:val="32"/>
        </w:rPr>
        <w:t>PRESIDENTE COMISSÃO LGPD</w:t>
      </w:r>
    </w:p>
    <w:p w:rsidR="00291AB6" w:rsidRDefault="00291AB6">
      <w:bookmarkStart w:id="0" w:name="_GoBack"/>
      <w:bookmarkEnd w:id="0"/>
    </w:p>
    <w:sectPr w:rsidR="00291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91"/>
    <w:multiLevelType w:val="hybridMultilevel"/>
    <w:tmpl w:val="26DC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D"/>
    <w:rsid w:val="0014693B"/>
    <w:rsid w:val="00291AB6"/>
    <w:rsid w:val="009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052B-2A98-4BA7-9EDB-F567816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B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2022-10-24T11:56:00Z</dcterms:created>
  <dcterms:modified xsi:type="dcterms:W3CDTF">2022-11-04T12:21:00Z</dcterms:modified>
</cp:coreProperties>
</file>